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F9" w:rsidRDefault="003805F9" w:rsidP="003805F9">
      <w:pPr>
        <w:tabs>
          <w:tab w:val="left" w:pos="76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ПРОЕКТ!</w:t>
      </w:r>
    </w:p>
    <w:p w:rsidR="003805F9" w:rsidRDefault="003805F9" w:rsidP="003805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70B" w:rsidRDefault="003805F9" w:rsidP="00380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НАРЕДБА ЗА </w:t>
      </w:r>
      <w:r w:rsidR="002E302B">
        <w:rPr>
          <w:rFonts w:ascii="Times New Roman" w:hAnsi="Times New Roman" w:cs="Times New Roman"/>
          <w:b/>
          <w:sz w:val="24"/>
          <w:szCs w:val="24"/>
        </w:rPr>
        <w:t xml:space="preserve">ИЗМЕНЕНИЕ И ДОПЪЛНЕНИЕ НА НАРЕДБА ЗА </w:t>
      </w:r>
      <w:r w:rsidR="00E07B3A">
        <w:rPr>
          <w:rFonts w:ascii="Times New Roman" w:hAnsi="Times New Roman" w:cs="Times New Roman"/>
          <w:b/>
          <w:sz w:val="24"/>
          <w:szCs w:val="24"/>
        </w:rPr>
        <w:t>РЕДА И УСЛОВИЯТА ЗА УСТАНОВЯВАНЕ НА ЖИЛИЩНИ НУЖДИ И ЗА УПРАВЛЕНИЕ И РАЗПОРЕЖДАНЕ С ОБЩИНСКИ ЖИЛИЩА НА ТЕРИТОРИЯТА НА ОБЩИНА РУДОЗЕМ</w:t>
      </w:r>
    </w:p>
    <w:p w:rsidR="00E07B3A" w:rsidRDefault="00E07B3A" w:rsidP="003805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903" w:rsidRDefault="00F72903" w:rsidP="007C08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3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A3C9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В ч</w:t>
      </w:r>
      <w:r w:rsidRPr="00E07B3A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b/>
          <w:sz w:val="24"/>
          <w:szCs w:val="24"/>
        </w:rPr>
        <w:t xml:space="preserve"> 4 </w:t>
      </w:r>
      <w:r w:rsidRPr="00E07B3A">
        <w:rPr>
          <w:rFonts w:ascii="Times New Roman" w:hAnsi="Times New Roman" w:cs="Times New Roman"/>
          <w:b/>
          <w:sz w:val="24"/>
          <w:szCs w:val="24"/>
        </w:rPr>
        <w:t>се</w:t>
      </w:r>
      <w:r>
        <w:rPr>
          <w:rFonts w:ascii="Times New Roman" w:hAnsi="Times New Roman" w:cs="Times New Roman"/>
          <w:b/>
          <w:sz w:val="24"/>
          <w:szCs w:val="24"/>
        </w:rPr>
        <w:t xml:space="preserve"> създава нова ал. 3 със следното съдържание:</w:t>
      </w:r>
    </w:p>
    <w:p w:rsidR="00F72903" w:rsidRDefault="00F72903" w:rsidP="007C0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F72903">
        <w:rPr>
          <w:rFonts w:ascii="Times New Roman" w:hAnsi="Times New Roman" w:cs="Times New Roman"/>
          <w:sz w:val="24"/>
          <w:szCs w:val="24"/>
          <w:lang w:val="en-US"/>
        </w:rPr>
        <w:t xml:space="preserve">(3) </w:t>
      </w:r>
      <w:proofErr w:type="spellStart"/>
      <w:r w:rsidRPr="00F72903">
        <w:rPr>
          <w:rFonts w:ascii="Times New Roman" w:hAnsi="Times New Roman" w:cs="Times New Roman"/>
          <w:sz w:val="24"/>
          <w:szCs w:val="24"/>
          <w:lang w:val="en-US"/>
        </w:rPr>
        <w:t>Свободните</w:t>
      </w:r>
      <w:proofErr w:type="spellEnd"/>
      <w:r w:rsidRPr="00F72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2903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 w:rsidRPr="00F72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2903">
        <w:rPr>
          <w:rFonts w:ascii="Times New Roman" w:hAnsi="Times New Roman" w:cs="Times New Roman"/>
          <w:sz w:val="24"/>
          <w:szCs w:val="24"/>
          <w:lang w:val="en-US"/>
        </w:rPr>
        <w:t>жилища</w:t>
      </w:r>
      <w:proofErr w:type="spellEnd"/>
      <w:r w:rsidRPr="00F729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290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72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2903">
        <w:rPr>
          <w:rFonts w:ascii="Times New Roman" w:hAnsi="Times New Roman" w:cs="Times New Roman"/>
          <w:sz w:val="24"/>
          <w:szCs w:val="24"/>
          <w:lang w:val="en-US"/>
        </w:rPr>
        <w:t>настаняването</w:t>
      </w:r>
      <w:proofErr w:type="spellEnd"/>
      <w:r w:rsidRPr="00F72903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F72903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F72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2903">
        <w:rPr>
          <w:rFonts w:ascii="Times New Roman" w:hAnsi="Times New Roman" w:cs="Times New Roman"/>
          <w:sz w:val="24"/>
          <w:szCs w:val="24"/>
          <w:lang w:val="en-US"/>
        </w:rPr>
        <w:t>няма</w:t>
      </w:r>
      <w:proofErr w:type="spellEnd"/>
      <w:r w:rsidRPr="00F72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2903">
        <w:rPr>
          <w:rFonts w:ascii="Times New Roman" w:hAnsi="Times New Roman" w:cs="Times New Roman"/>
          <w:sz w:val="24"/>
          <w:szCs w:val="24"/>
          <w:lang w:val="en-US"/>
        </w:rPr>
        <w:t>нуждаещи</w:t>
      </w:r>
      <w:proofErr w:type="spellEnd"/>
      <w:r w:rsidRPr="00F72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290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72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2903">
        <w:rPr>
          <w:rFonts w:ascii="Times New Roman" w:hAnsi="Times New Roman" w:cs="Times New Roman"/>
          <w:sz w:val="24"/>
          <w:szCs w:val="24"/>
          <w:lang w:val="en-US"/>
        </w:rPr>
        <w:t>граждани</w:t>
      </w:r>
      <w:proofErr w:type="spellEnd"/>
      <w:r w:rsidRPr="00F729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72903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F72903">
        <w:rPr>
          <w:rFonts w:ascii="Times New Roman" w:hAnsi="Times New Roman" w:cs="Times New Roman"/>
          <w:sz w:val="24"/>
          <w:szCs w:val="24"/>
          <w:lang w:val="en-US"/>
        </w:rPr>
        <w:t>тговарящи</w:t>
      </w:r>
      <w:proofErr w:type="spellEnd"/>
      <w:r w:rsidRPr="00F72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290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72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2903">
        <w:rPr>
          <w:rFonts w:ascii="Times New Roman" w:hAnsi="Times New Roman" w:cs="Times New Roman"/>
          <w:sz w:val="24"/>
          <w:szCs w:val="24"/>
          <w:lang w:val="en-US"/>
        </w:rPr>
        <w:t>условията</w:t>
      </w:r>
      <w:proofErr w:type="spellEnd"/>
      <w:r w:rsidRPr="00F72903">
        <w:rPr>
          <w:rFonts w:ascii="Times New Roman" w:hAnsi="Times New Roman" w:cs="Times New Roman"/>
          <w:sz w:val="24"/>
          <w:szCs w:val="24"/>
        </w:rPr>
        <w:t xml:space="preserve"> по чл. 43 и 45 могат да се отдават под наем по пазарни цени чрез търг или конкурс по реда на Наредба за реда за прид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2903">
        <w:rPr>
          <w:rFonts w:ascii="Times New Roman" w:hAnsi="Times New Roman" w:cs="Times New Roman"/>
          <w:sz w:val="24"/>
          <w:szCs w:val="24"/>
        </w:rPr>
        <w:t>биване, управление е разпореждане с общинско имущество”.</w:t>
      </w:r>
    </w:p>
    <w:p w:rsidR="00960EB8" w:rsidRDefault="00960EB8" w:rsidP="007C0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EB8" w:rsidRDefault="00960EB8" w:rsidP="00960E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F36E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Създава се нов чл. 4а със следното съдържание:</w:t>
      </w:r>
    </w:p>
    <w:p w:rsidR="00960EB8" w:rsidRDefault="00960EB8" w:rsidP="00960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„Чл.4а</w:t>
      </w:r>
      <w:r w:rsidRPr="00960EB8">
        <w:rPr>
          <w:rFonts w:ascii="Times New Roman" w:hAnsi="Times New Roman" w:cs="Times New Roman"/>
          <w:b/>
          <w:sz w:val="24"/>
          <w:szCs w:val="24"/>
        </w:rPr>
        <w:t>.</w:t>
      </w:r>
      <w:r w:rsidRPr="00960EB8">
        <w:rPr>
          <w:rFonts w:ascii="Times New Roman" w:hAnsi="Times New Roman" w:cs="Times New Roman"/>
          <w:sz w:val="24"/>
          <w:szCs w:val="24"/>
        </w:rPr>
        <w:t xml:space="preserve"> (</w:t>
      </w:r>
      <w:r w:rsidRPr="00960EB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60EB8">
        <w:rPr>
          <w:rFonts w:ascii="Times New Roman" w:hAnsi="Times New Roman" w:cs="Times New Roman"/>
          <w:sz w:val="24"/>
          <w:szCs w:val="24"/>
        </w:rPr>
        <w:t>)</w:t>
      </w:r>
      <w:r w:rsidRPr="00960E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0EB8">
        <w:rPr>
          <w:rFonts w:ascii="Times New Roman" w:hAnsi="Times New Roman" w:cs="Times New Roman"/>
          <w:sz w:val="24"/>
          <w:szCs w:val="24"/>
        </w:rPr>
        <w:t xml:space="preserve">Право на строеж върху имоти - частна общинска собственост, отредени за изграждане на социални жилища, може да се учредява без търг или конкурс за строеж на жилищна сграда на лица с установени жилищни нужди, на жилищностроителни кооперации или сдружения, в които членуват само такива лица. </w:t>
      </w:r>
    </w:p>
    <w:p w:rsidR="00960EB8" w:rsidRPr="00960EB8" w:rsidRDefault="00960EB8" w:rsidP="00960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Жилищните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нужди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лицата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установяват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комисията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картотекирането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тази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Наредба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6E5">
        <w:rPr>
          <w:rFonts w:ascii="Times New Roman" w:hAnsi="Times New Roman" w:cs="Times New Roman"/>
          <w:sz w:val="24"/>
          <w:szCs w:val="24"/>
        </w:rPr>
        <w:t xml:space="preserve">За </w:t>
      </w:r>
      <w:r w:rsidR="009E39D3">
        <w:rPr>
          <w:rFonts w:ascii="Times New Roman" w:hAnsi="Times New Roman" w:cs="Times New Roman"/>
          <w:sz w:val="24"/>
          <w:szCs w:val="24"/>
        </w:rPr>
        <w:t xml:space="preserve">доказване на </w:t>
      </w:r>
      <w:r w:rsidR="00CF36E5">
        <w:rPr>
          <w:rFonts w:ascii="Times New Roman" w:hAnsi="Times New Roman" w:cs="Times New Roman"/>
          <w:sz w:val="24"/>
          <w:szCs w:val="24"/>
        </w:rPr>
        <w:t>останалите обстоятелства по ал. 1, заявителите следва да представят съответните документи.</w:t>
      </w:r>
    </w:p>
    <w:p w:rsidR="00960EB8" w:rsidRPr="00960EB8" w:rsidRDefault="00960EB8" w:rsidP="00960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60EB8">
        <w:rPr>
          <w:rFonts w:ascii="Times New Roman" w:hAnsi="Times New Roman" w:cs="Times New Roman"/>
          <w:sz w:val="24"/>
          <w:szCs w:val="24"/>
        </w:rPr>
        <w:t>) Правото на строеж по ал. 1 не може да се прехвърля на трети лица.</w:t>
      </w:r>
    </w:p>
    <w:p w:rsidR="00960EB8" w:rsidRPr="00960EB8" w:rsidRDefault="00960EB8" w:rsidP="00960EB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60EB8">
        <w:rPr>
          <w:rFonts w:ascii="Times New Roman" w:hAnsi="Times New Roman" w:cs="Times New Roman"/>
          <w:sz w:val="24"/>
          <w:szCs w:val="24"/>
        </w:rPr>
        <w:t>) Жилищата, придобити по реда на ал. 1, не могат да се отдават под наем или да бъдат обект на разпореждане за срок 15 години.</w:t>
      </w:r>
    </w:p>
    <w:p w:rsidR="00960EB8" w:rsidRPr="00960EB8" w:rsidRDefault="00960EB8" w:rsidP="00960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60EB8">
        <w:rPr>
          <w:rFonts w:ascii="Times New Roman" w:hAnsi="Times New Roman" w:cs="Times New Roman"/>
          <w:sz w:val="24"/>
          <w:szCs w:val="24"/>
        </w:rPr>
        <w:t xml:space="preserve">) Нарушаването на забраните по ал. </w:t>
      </w:r>
      <w:r w:rsidR="00CF36E5">
        <w:rPr>
          <w:rFonts w:ascii="Times New Roman" w:hAnsi="Times New Roman" w:cs="Times New Roman"/>
          <w:sz w:val="24"/>
          <w:szCs w:val="24"/>
        </w:rPr>
        <w:t>3</w:t>
      </w:r>
      <w:r w:rsidRPr="00960EB8">
        <w:rPr>
          <w:rFonts w:ascii="Times New Roman" w:hAnsi="Times New Roman" w:cs="Times New Roman"/>
          <w:sz w:val="24"/>
          <w:szCs w:val="24"/>
        </w:rPr>
        <w:t xml:space="preserve"> и </w:t>
      </w:r>
      <w:r w:rsidR="00CF36E5">
        <w:rPr>
          <w:rFonts w:ascii="Times New Roman" w:hAnsi="Times New Roman" w:cs="Times New Roman"/>
          <w:sz w:val="24"/>
          <w:szCs w:val="24"/>
        </w:rPr>
        <w:t>4</w:t>
      </w:r>
      <w:r w:rsidRPr="00960EB8">
        <w:rPr>
          <w:rFonts w:ascii="Times New Roman" w:hAnsi="Times New Roman" w:cs="Times New Roman"/>
          <w:sz w:val="24"/>
          <w:szCs w:val="24"/>
        </w:rPr>
        <w:t xml:space="preserve"> е основание за разваляне на договора за правото на строеж.</w:t>
      </w:r>
    </w:p>
    <w:p w:rsidR="00F72903" w:rsidRDefault="00960EB8" w:rsidP="00960EB8">
      <w:pPr>
        <w:tabs>
          <w:tab w:val="left" w:pos="567"/>
        </w:tabs>
        <w:spacing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0EB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960EB8">
        <w:rPr>
          <w:rFonts w:ascii="Times New Roman" w:hAnsi="Times New Roman" w:cs="Times New Roman"/>
          <w:sz w:val="24"/>
          <w:szCs w:val="24"/>
        </w:rPr>
        <w:t xml:space="preserve">) При разваляне на договора лицата, нарушили забраните по ал. </w:t>
      </w:r>
      <w:r w:rsidR="00CF36E5">
        <w:rPr>
          <w:rFonts w:ascii="Times New Roman" w:hAnsi="Times New Roman" w:cs="Times New Roman"/>
          <w:sz w:val="24"/>
          <w:szCs w:val="24"/>
        </w:rPr>
        <w:t>3</w:t>
      </w:r>
      <w:r w:rsidRPr="00960EB8">
        <w:rPr>
          <w:rFonts w:ascii="Times New Roman" w:hAnsi="Times New Roman" w:cs="Times New Roman"/>
          <w:sz w:val="24"/>
          <w:szCs w:val="24"/>
        </w:rPr>
        <w:t xml:space="preserve"> и </w:t>
      </w:r>
      <w:r w:rsidR="00CF36E5">
        <w:rPr>
          <w:rFonts w:ascii="Times New Roman" w:hAnsi="Times New Roman" w:cs="Times New Roman"/>
          <w:sz w:val="24"/>
          <w:szCs w:val="24"/>
        </w:rPr>
        <w:t>4</w:t>
      </w:r>
      <w:r w:rsidRPr="00960EB8">
        <w:rPr>
          <w:rFonts w:ascii="Times New Roman" w:hAnsi="Times New Roman" w:cs="Times New Roman"/>
          <w:sz w:val="24"/>
          <w:szCs w:val="24"/>
        </w:rPr>
        <w:t>, нямат правата по чл. 72 - 74 от Закона за собствеността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0EB8">
        <w:rPr>
          <w:rFonts w:ascii="Times New Roman" w:hAnsi="Times New Roman" w:cs="Times New Roman"/>
          <w:sz w:val="24"/>
          <w:szCs w:val="24"/>
        </w:rPr>
        <w:t>.</w:t>
      </w:r>
    </w:p>
    <w:p w:rsidR="00CF36E5" w:rsidRDefault="00CF36E5" w:rsidP="00960EB8">
      <w:pPr>
        <w:tabs>
          <w:tab w:val="left" w:pos="567"/>
        </w:tabs>
        <w:spacing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F36E5" w:rsidRPr="00960EB8" w:rsidRDefault="00CF36E5" w:rsidP="00960EB8">
      <w:pPr>
        <w:tabs>
          <w:tab w:val="left" w:pos="567"/>
        </w:tabs>
        <w:spacing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0889" w:rsidRDefault="007C0889" w:rsidP="007C08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2E3BA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В чл. 5</w:t>
      </w:r>
      <w:r w:rsidRPr="00E07B3A">
        <w:rPr>
          <w:rFonts w:ascii="Times New Roman" w:hAnsi="Times New Roman" w:cs="Times New Roman"/>
          <w:b/>
          <w:sz w:val="24"/>
          <w:szCs w:val="24"/>
        </w:rPr>
        <w:t>, ал.</w:t>
      </w:r>
      <w:r>
        <w:rPr>
          <w:rFonts w:ascii="Times New Roman" w:hAnsi="Times New Roman" w:cs="Times New Roman"/>
          <w:b/>
          <w:sz w:val="24"/>
          <w:szCs w:val="24"/>
        </w:rPr>
        <w:t xml:space="preserve"> 2, т. 6 се изменя така:</w:t>
      </w:r>
    </w:p>
    <w:p w:rsidR="007C0889" w:rsidRDefault="007C0889" w:rsidP="007C088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2"/>
          <w:sz w:val="24"/>
          <w:szCs w:val="24"/>
        </w:rPr>
        <w:t xml:space="preserve">„6. </w:t>
      </w:r>
      <w:r w:rsidRPr="00FB4801">
        <w:rPr>
          <w:rFonts w:ascii="Times New Roman" w:eastAsia="Calibri" w:hAnsi="Times New Roman" w:cs="Times New Roman"/>
          <w:sz w:val="24"/>
          <w:szCs w:val="24"/>
        </w:rPr>
        <w:t xml:space="preserve">не притежават друго имущество (парични средства по влогове, акции, дивиденти, моторни превозни средства, селскостопанска техника и други основни и оборотни фондове) на обща стойност по-голяма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B4801">
        <w:rPr>
          <w:rFonts w:ascii="Times New Roman" w:eastAsia="Calibri" w:hAnsi="Times New Roman" w:cs="Times New Roman"/>
          <w:sz w:val="24"/>
          <w:szCs w:val="24"/>
        </w:rPr>
        <w:t xml:space="preserve"> хиляди лева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7C0889" w:rsidRDefault="007C0889" w:rsidP="007C088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889" w:rsidRDefault="007C0889" w:rsidP="007C0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BA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07B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ч</w:t>
      </w:r>
      <w:r w:rsidRPr="00E07B3A">
        <w:rPr>
          <w:rFonts w:ascii="Times New Roman" w:hAnsi="Times New Roman" w:cs="Times New Roman"/>
          <w:b/>
          <w:sz w:val="24"/>
          <w:szCs w:val="24"/>
        </w:rPr>
        <w:t>л.</w:t>
      </w:r>
      <w:r w:rsidR="00F72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B3A">
        <w:rPr>
          <w:rFonts w:ascii="Times New Roman" w:hAnsi="Times New Roman" w:cs="Times New Roman"/>
          <w:b/>
          <w:sz w:val="24"/>
          <w:szCs w:val="24"/>
        </w:rPr>
        <w:t xml:space="preserve">5, ал.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07B3A">
        <w:rPr>
          <w:rFonts w:ascii="Times New Roman" w:hAnsi="Times New Roman" w:cs="Times New Roman"/>
          <w:b/>
          <w:sz w:val="24"/>
          <w:szCs w:val="24"/>
        </w:rPr>
        <w:t>, т. 11 се отменя.</w:t>
      </w:r>
    </w:p>
    <w:p w:rsidR="007C0889" w:rsidRPr="007C0889" w:rsidRDefault="007C0889" w:rsidP="007C0889">
      <w:pPr>
        <w:spacing w:after="0"/>
        <w:jc w:val="both"/>
        <w:rPr>
          <w:rStyle w:val="FontStyle22"/>
          <w:b/>
          <w:sz w:val="24"/>
          <w:szCs w:val="24"/>
        </w:rPr>
      </w:pPr>
    </w:p>
    <w:p w:rsidR="007C0889" w:rsidRDefault="007C0889" w:rsidP="007C08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3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E3BA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В чл. 5</w:t>
      </w:r>
      <w:r w:rsidRPr="00E07B3A">
        <w:rPr>
          <w:rFonts w:ascii="Times New Roman" w:hAnsi="Times New Roman" w:cs="Times New Roman"/>
          <w:b/>
          <w:sz w:val="24"/>
          <w:szCs w:val="24"/>
        </w:rPr>
        <w:t>, ал.</w:t>
      </w:r>
      <w:r>
        <w:rPr>
          <w:rFonts w:ascii="Times New Roman" w:hAnsi="Times New Roman" w:cs="Times New Roman"/>
          <w:b/>
          <w:sz w:val="24"/>
          <w:szCs w:val="24"/>
        </w:rPr>
        <w:t xml:space="preserve"> 2 се създава нова т. 12 със следното съдържание:</w:t>
      </w:r>
    </w:p>
    <w:p w:rsidR="007C0889" w:rsidRDefault="007C0889" w:rsidP="00C95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„12. </w:t>
      </w:r>
      <w:r w:rsidRPr="00FB4801">
        <w:rPr>
          <w:rFonts w:ascii="Times New Roman" w:eastAsia="Calibri" w:hAnsi="Times New Roman" w:cs="Times New Roman"/>
          <w:sz w:val="24"/>
          <w:szCs w:val="24"/>
        </w:rPr>
        <w:t>не притежават кабинети, офиси, ателиета, фабрики, работилници, магазини, складове за търговска и стопанска дейност и други нежилищни имоти, предназначени за търговска или стопанска дейност или идеални части от такива имоти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6D3B59" w:rsidRDefault="006D3B59" w:rsidP="00C95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B59" w:rsidRDefault="006D3B59" w:rsidP="00C95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BA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07B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ч</w:t>
      </w:r>
      <w:r w:rsidRPr="00E07B3A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B3A">
        <w:rPr>
          <w:rFonts w:ascii="Times New Roman" w:hAnsi="Times New Roman" w:cs="Times New Roman"/>
          <w:b/>
          <w:sz w:val="24"/>
          <w:szCs w:val="24"/>
        </w:rPr>
        <w:t xml:space="preserve">5, ал. </w:t>
      </w:r>
      <w:r>
        <w:rPr>
          <w:rFonts w:ascii="Times New Roman" w:hAnsi="Times New Roman" w:cs="Times New Roman"/>
          <w:b/>
          <w:sz w:val="24"/>
          <w:szCs w:val="24"/>
        </w:rPr>
        <w:t>5 се изменя така:</w:t>
      </w:r>
    </w:p>
    <w:p w:rsidR="00DC17FF" w:rsidRDefault="00984B75" w:rsidP="00C95A3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4B64FD">
        <w:rPr>
          <w:rFonts w:ascii="Times New Roman" w:hAnsi="Times New Roman" w:cs="Times New Roman"/>
          <w:sz w:val="24"/>
          <w:szCs w:val="24"/>
        </w:rPr>
        <w:t>) Обстоятелствата по чл. 5, ал. 1, т. 1-8</w:t>
      </w:r>
      <w:r>
        <w:rPr>
          <w:rFonts w:ascii="Times New Roman" w:hAnsi="Times New Roman" w:cs="Times New Roman"/>
          <w:sz w:val="24"/>
          <w:szCs w:val="24"/>
        </w:rPr>
        <w:t xml:space="preserve"> и т.12</w:t>
      </w:r>
      <w:r w:rsidRPr="004B64FD">
        <w:rPr>
          <w:rFonts w:ascii="Times New Roman" w:hAnsi="Times New Roman" w:cs="Times New Roman"/>
          <w:sz w:val="24"/>
          <w:szCs w:val="24"/>
        </w:rPr>
        <w:t xml:space="preserve"> се установяват с декларация на гражданите, към която се прилагат съответните документи, удостоверяващи всяко едно от деклар</w:t>
      </w:r>
      <w:r>
        <w:rPr>
          <w:rFonts w:ascii="Times New Roman" w:hAnsi="Times New Roman" w:cs="Times New Roman"/>
          <w:sz w:val="24"/>
          <w:szCs w:val="24"/>
        </w:rPr>
        <w:t xml:space="preserve">ираните обстоятелства, а по т.9, </w:t>
      </w:r>
      <w:r w:rsidRPr="004B64FD">
        <w:rPr>
          <w:rFonts w:ascii="Times New Roman" w:hAnsi="Times New Roman" w:cs="Times New Roman"/>
          <w:sz w:val="24"/>
          <w:szCs w:val="24"/>
        </w:rPr>
        <w:t>т.10</w:t>
      </w:r>
      <w:r>
        <w:rPr>
          <w:rFonts w:ascii="Times New Roman" w:hAnsi="Times New Roman" w:cs="Times New Roman"/>
          <w:sz w:val="24"/>
          <w:szCs w:val="24"/>
        </w:rPr>
        <w:t xml:space="preserve"> и т. 11</w:t>
      </w:r>
      <w:r w:rsidRPr="004B64FD">
        <w:rPr>
          <w:rFonts w:ascii="Times New Roman" w:hAnsi="Times New Roman" w:cs="Times New Roman"/>
          <w:sz w:val="24"/>
          <w:szCs w:val="24"/>
        </w:rPr>
        <w:t xml:space="preserve"> - от комисията </w:t>
      </w:r>
      <w:r w:rsidRPr="006C5055">
        <w:rPr>
          <w:rFonts w:ascii="Times New Roman" w:hAnsi="Times New Roman" w:cs="Times New Roman"/>
          <w:color w:val="000000" w:themeColor="text1"/>
          <w:sz w:val="24"/>
          <w:szCs w:val="24"/>
        </w:rPr>
        <w:t>по чл.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:rsidR="007C46F3" w:rsidRDefault="007C46F3" w:rsidP="00C95A3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46F3" w:rsidRDefault="007C46F3" w:rsidP="007C46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BA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07B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ч</w:t>
      </w:r>
      <w:r w:rsidRPr="00E07B3A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E07B3A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>
        <w:rPr>
          <w:rFonts w:ascii="Times New Roman" w:hAnsi="Times New Roman" w:cs="Times New Roman"/>
          <w:b/>
          <w:sz w:val="24"/>
          <w:szCs w:val="24"/>
        </w:rPr>
        <w:t>4, т. 4 се изменя така:</w:t>
      </w:r>
    </w:p>
    <w:p w:rsidR="007C46F3" w:rsidRPr="007C46F3" w:rsidRDefault="007C46F3" w:rsidP="007C46F3">
      <w:pPr>
        <w:pStyle w:val="Style11"/>
        <w:widowControl/>
        <w:tabs>
          <w:tab w:val="left" w:pos="284"/>
        </w:tabs>
        <w:spacing w:before="5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„4. </w:t>
      </w:r>
      <w:r w:rsidRPr="007C46F3">
        <w:rPr>
          <w:rStyle w:val="FontStyle22"/>
          <w:sz w:val="24"/>
          <w:szCs w:val="24"/>
        </w:rPr>
        <w:t xml:space="preserve">притежавано имущество по </w:t>
      </w:r>
      <w:r w:rsidRPr="007C46F3">
        <w:rPr>
          <w:rStyle w:val="FontStyle22"/>
          <w:color w:val="000000" w:themeColor="text1"/>
          <w:sz w:val="24"/>
          <w:szCs w:val="24"/>
        </w:rPr>
        <w:t>чл. 5, ал. 2, т. 6</w:t>
      </w:r>
      <w:r>
        <w:rPr>
          <w:rStyle w:val="FontStyle22"/>
          <w:color w:val="000000" w:themeColor="text1"/>
          <w:sz w:val="24"/>
          <w:szCs w:val="24"/>
        </w:rPr>
        <w:t xml:space="preserve"> и т. 12”.</w:t>
      </w:r>
    </w:p>
    <w:p w:rsidR="00984B75" w:rsidRDefault="00984B75" w:rsidP="00C95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7FF" w:rsidRDefault="00DC17FF" w:rsidP="00DC17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3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E3BA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В чл. 7</w:t>
      </w:r>
      <w:r w:rsidRPr="00E07B3A">
        <w:rPr>
          <w:rFonts w:ascii="Times New Roman" w:hAnsi="Times New Roman" w:cs="Times New Roman"/>
          <w:b/>
          <w:sz w:val="24"/>
          <w:szCs w:val="24"/>
        </w:rPr>
        <w:t>, ал.</w:t>
      </w:r>
      <w:r>
        <w:rPr>
          <w:rFonts w:ascii="Times New Roman" w:hAnsi="Times New Roman" w:cs="Times New Roman"/>
          <w:b/>
          <w:sz w:val="24"/>
          <w:szCs w:val="24"/>
        </w:rPr>
        <w:t xml:space="preserve"> 1 и т. 2 се изменят така:</w:t>
      </w:r>
    </w:p>
    <w:p w:rsidR="004A3C9B" w:rsidRPr="003B07F6" w:rsidRDefault="00732376" w:rsidP="004A3C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4A3C9B" w:rsidRPr="003B07F6">
        <w:rPr>
          <w:rFonts w:ascii="Times New Roman" w:eastAsia="Times New Roman" w:hAnsi="Times New Roman" w:cs="Times New Roman"/>
          <w:sz w:val="24"/>
          <w:szCs w:val="24"/>
          <w:lang w:eastAsia="bg-BG"/>
        </w:rPr>
        <w:t>(1) Стойността на притежаваното имущество по чл. 5, ал. 2, т. 6</w:t>
      </w:r>
      <w:r w:rsidR="004A3C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т. 12</w:t>
      </w:r>
      <w:r w:rsidR="004A3C9B" w:rsidRPr="003B07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определя, както следва:</w:t>
      </w:r>
    </w:p>
    <w:p w:rsidR="00C95A3F" w:rsidRDefault="004A3C9B" w:rsidP="00C9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07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за </w:t>
      </w:r>
      <w:r w:rsidRPr="00FB4801">
        <w:rPr>
          <w:rFonts w:ascii="Times New Roman" w:eastAsia="Calibri" w:hAnsi="Times New Roman" w:cs="Times New Roman"/>
          <w:sz w:val="24"/>
          <w:szCs w:val="24"/>
        </w:rPr>
        <w:t>кабинети, офиси, ателиета, фабрики, работилници, магазини, складове за търговска и стопанска дейност и други нежилищни имоти, предназначени за търговска или стопанска дейност или идеални части от такива имоти</w:t>
      </w:r>
      <w:r w:rsidRPr="003B07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данъчна оценка</w:t>
      </w:r>
      <w:r w:rsidR="00732376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60EB8" w:rsidRPr="004A3C9B" w:rsidRDefault="00960EB8" w:rsidP="00C95A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95A3F" w:rsidRDefault="00C95A3F" w:rsidP="00B073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3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E3BA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В ч</w:t>
      </w:r>
      <w:r w:rsidRPr="00E07B3A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E07B3A">
        <w:rPr>
          <w:rFonts w:ascii="Times New Roman" w:hAnsi="Times New Roman" w:cs="Times New Roman"/>
          <w:b/>
          <w:sz w:val="24"/>
          <w:szCs w:val="24"/>
        </w:rPr>
        <w:t>се</w:t>
      </w:r>
      <w:r>
        <w:rPr>
          <w:rFonts w:ascii="Times New Roman" w:hAnsi="Times New Roman" w:cs="Times New Roman"/>
          <w:b/>
          <w:sz w:val="24"/>
          <w:szCs w:val="24"/>
        </w:rPr>
        <w:t xml:space="preserve"> създава нова ал. 2 със следното съдържание:</w:t>
      </w:r>
    </w:p>
    <w:p w:rsidR="00C95A3F" w:rsidRDefault="00C95A3F" w:rsidP="00B073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95A3F"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 xml:space="preserve">Членовете на </w:t>
      </w:r>
      <w:r w:rsidR="00592E5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омисията за картотекирането попълват декларация, че не са заинтересовани от изхода на производството и нямат с някои от заявителите отношения, пораждащи основателни съмнения в тяхната безпристрастност”</w:t>
      </w:r>
      <w:r w:rsidR="00592E5F">
        <w:rPr>
          <w:rFonts w:ascii="Times New Roman" w:hAnsi="Times New Roman" w:cs="Times New Roman"/>
          <w:sz w:val="24"/>
          <w:szCs w:val="24"/>
        </w:rPr>
        <w:t>.</w:t>
      </w:r>
    </w:p>
    <w:p w:rsidR="00960EB8" w:rsidRDefault="00960EB8" w:rsidP="00C95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0EB8" w:rsidRDefault="00960EB8" w:rsidP="00C95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A3F" w:rsidRPr="00C95A3F" w:rsidRDefault="00C95A3F" w:rsidP="00C95A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A3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E3BA8">
        <w:rPr>
          <w:rFonts w:ascii="Times New Roman" w:hAnsi="Times New Roman" w:cs="Times New Roman"/>
          <w:b/>
          <w:sz w:val="24"/>
          <w:szCs w:val="24"/>
        </w:rPr>
        <w:t>10</w:t>
      </w:r>
      <w:r w:rsidRPr="00C95A3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95A3F">
        <w:rPr>
          <w:rFonts w:ascii="Times New Roman" w:hAnsi="Times New Roman" w:cs="Times New Roman"/>
          <w:b/>
          <w:sz w:val="24"/>
          <w:szCs w:val="24"/>
        </w:rPr>
        <w:t xml:space="preserve"> чл. 9</w:t>
      </w: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C95A3F">
        <w:rPr>
          <w:rFonts w:ascii="Times New Roman" w:hAnsi="Times New Roman" w:cs="Times New Roman"/>
          <w:b/>
          <w:sz w:val="24"/>
          <w:szCs w:val="24"/>
        </w:rPr>
        <w:t xml:space="preserve">осегашните ал. 2 и ал. 3 стават съответно ал. 3 и ал. 4. </w:t>
      </w:r>
    </w:p>
    <w:p w:rsidR="00C95A3F" w:rsidRDefault="00C95A3F" w:rsidP="00C95A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B3A" w:rsidRDefault="00E07B3A" w:rsidP="00C95A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2E3BA8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 В ч</w:t>
      </w:r>
      <w:r w:rsidRPr="00E07B3A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E07B3A">
        <w:rPr>
          <w:rFonts w:ascii="Times New Roman" w:hAnsi="Times New Roman" w:cs="Times New Roman"/>
          <w:b/>
          <w:sz w:val="24"/>
          <w:szCs w:val="24"/>
        </w:rPr>
        <w:t>, ал.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E07B3A">
        <w:rPr>
          <w:rFonts w:ascii="Times New Roman" w:hAnsi="Times New Roman" w:cs="Times New Roman"/>
          <w:b/>
          <w:sz w:val="24"/>
          <w:szCs w:val="24"/>
        </w:rPr>
        <w:t xml:space="preserve"> се отменя.</w:t>
      </w:r>
    </w:p>
    <w:p w:rsidR="00C95A3F" w:rsidRDefault="00C95A3F" w:rsidP="00E07B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B3A" w:rsidRDefault="00E07B3A" w:rsidP="005C42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3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E3BA8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 В чл.</w:t>
      </w:r>
      <w:r w:rsidR="00DB5771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Pr="00E07B3A">
        <w:rPr>
          <w:rFonts w:ascii="Times New Roman" w:hAnsi="Times New Roman" w:cs="Times New Roman"/>
          <w:b/>
          <w:sz w:val="24"/>
          <w:szCs w:val="24"/>
        </w:rPr>
        <w:t>, ал.</w:t>
      </w:r>
      <w:r w:rsidR="00DB5771">
        <w:rPr>
          <w:rFonts w:ascii="Times New Roman" w:hAnsi="Times New Roman" w:cs="Times New Roman"/>
          <w:b/>
          <w:sz w:val="24"/>
          <w:szCs w:val="24"/>
        </w:rPr>
        <w:t xml:space="preserve"> 1 и т. 1</w:t>
      </w:r>
      <w:r w:rsidRPr="00E07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771">
        <w:rPr>
          <w:rFonts w:ascii="Times New Roman" w:hAnsi="Times New Roman" w:cs="Times New Roman"/>
          <w:b/>
          <w:sz w:val="24"/>
          <w:szCs w:val="24"/>
        </w:rPr>
        <w:t>се изменят така:</w:t>
      </w:r>
    </w:p>
    <w:p w:rsidR="00DB5771" w:rsidRPr="003B07F6" w:rsidRDefault="00DB5771" w:rsidP="005C42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„Чл.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3</w:t>
      </w:r>
      <w:r w:rsidRPr="003B07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3B07F6">
        <w:rPr>
          <w:rFonts w:ascii="Times New Roman" w:eastAsia="Times New Roman" w:hAnsi="Times New Roman" w:cs="Times New Roman"/>
          <w:sz w:val="24"/>
          <w:szCs w:val="24"/>
          <w:lang w:eastAsia="bg-BG"/>
        </w:rPr>
        <w:t> (1) Резервните жилища са предназначени да осигурят временно жилищна площ, за срок не по-дълъг от 2 години, на лица:</w:t>
      </w:r>
    </w:p>
    <w:p w:rsidR="00DB5771" w:rsidRDefault="00DB5771" w:rsidP="00DB577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07F6">
        <w:rPr>
          <w:rFonts w:ascii="Times New Roman" w:eastAsia="Times New Roman" w:hAnsi="Times New Roman" w:cs="Times New Roman"/>
          <w:sz w:val="24"/>
          <w:szCs w:val="24"/>
          <w:lang w:eastAsia="bg-BG"/>
        </w:rPr>
        <w:t>1. чиито жилища са станали негодни за обитаване в резултат на природн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 и стихийни бедствия и аварии</w:t>
      </w:r>
      <w:r w:rsidRPr="003B07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 са застрашени от самосрутване”</w:t>
      </w:r>
      <w:r w:rsidR="003E294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C42EF" w:rsidRDefault="005C42EF" w:rsidP="005C42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3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E3BA8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. В чл. 28, т. 2</w:t>
      </w:r>
      <w:r w:rsidRPr="00E07B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 отменя.</w:t>
      </w:r>
    </w:p>
    <w:p w:rsidR="005C42EF" w:rsidRDefault="005C42EF" w:rsidP="005C42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2EF" w:rsidRDefault="005C42EF" w:rsidP="005C42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3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A3C9B">
        <w:rPr>
          <w:rFonts w:ascii="Times New Roman" w:hAnsi="Times New Roman" w:cs="Times New Roman"/>
          <w:b/>
          <w:sz w:val="24"/>
          <w:szCs w:val="24"/>
        </w:rPr>
        <w:t>1</w:t>
      </w:r>
      <w:r w:rsidR="002E3BA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В чл. 34</w:t>
      </w:r>
      <w:r w:rsidRPr="00E07B3A">
        <w:rPr>
          <w:rFonts w:ascii="Times New Roman" w:hAnsi="Times New Roman" w:cs="Times New Roman"/>
          <w:b/>
          <w:sz w:val="24"/>
          <w:szCs w:val="24"/>
        </w:rPr>
        <w:t>, ал.</w:t>
      </w:r>
      <w:r>
        <w:rPr>
          <w:rFonts w:ascii="Times New Roman" w:hAnsi="Times New Roman" w:cs="Times New Roman"/>
          <w:b/>
          <w:sz w:val="24"/>
          <w:szCs w:val="24"/>
        </w:rPr>
        <w:t xml:space="preserve"> 4 се изменя така:</w:t>
      </w:r>
    </w:p>
    <w:p w:rsidR="005C42EF" w:rsidRPr="005C42EF" w:rsidRDefault="005C42EF" w:rsidP="00F94CB3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37113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4) Преписките до Общински съвет-Рудозем </w:t>
      </w:r>
      <w:r w:rsidRPr="0037113B">
        <w:rPr>
          <w:rFonts w:ascii="Times New Roman" w:eastAsia="Calibri" w:hAnsi="Times New Roman" w:cs="Times New Roman"/>
          <w:sz w:val="24"/>
          <w:szCs w:val="24"/>
        </w:rPr>
        <w:t>за продажба на общински жилища, се комплектуват със следните документи: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C42EF" w:rsidRPr="0037113B" w:rsidRDefault="005C42EF" w:rsidP="00F94CB3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Заявление по чл.32</w:t>
      </w:r>
      <w:r w:rsidRPr="0037113B">
        <w:rPr>
          <w:rFonts w:ascii="Times New Roman" w:eastAsia="Calibri" w:hAnsi="Times New Roman" w:cs="Times New Roman"/>
          <w:sz w:val="24"/>
          <w:szCs w:val="24"/>
        </w:rPr>
        <w:t xml:space="preserve"> и де</w:t>
      </w:r>
      <w:r>
        <w:rPr>
          <w:rFonts w:ascii="Times New Roman" w:hAnsi="Times New Roman" w:cs="Times New Roman"/>
          <w:sz w:val="24"/>
          <w:szCs w:val="24"/>
        </w:rPr>
        <w:t>кларация по чл.31</w:t>
      </w:r>
      <w:r w:rsidRPr="0037113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42EF" w:rsidRPr="0037113B" w:rsidRDefault="005C42EF" w:rsidP="00F94CB3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7113B">
        <w:rPr>
          <w:rFonts w:ascii="Times New Roman" w:eastAsia="Calibri" w:hAnsi="Times New Roman" w:cs="Times New Roman"/>
          <w:sz w:val="24"/>
          <w:szCs w:val="24"/>
        </w:rPr>
        <w:t>Настанителна заповед;</w:t>
      </w:r>
    </w:p>
    <w:p w:rsidR="005C42EF" w:rsidRPr="0037113B" w:rsidRDefault="005C42EF" w:rsidP="00F94CB3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7113B">
        <w:rPr>
          <w:rFonts w:ascii="Times New Roman" w:eastAsia="Calibri" w:hAnsi="Times New Roman" w:cs="Times New Roman"/>
          <w:sz w:val="24"/>
          <w:szCs w:val="24"/>
        </w:rPr>
        <w:t>Акт за общинска собственост, вписан в Служба по вписванията;</w:t>
      </w:r>
    </w:p>
    <w:p w:rsidR="005C42EF" w:rsidRPr="0037113B" w:rsidRDefault="005C42EF" w:rsidP="00F94CB3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7113B">
        <w:rPr>
          <w:rFonts w:ascii="Times New Roman" w:eastAsia="Calibri" w:hAnsi="Times New Roman" w:cs="Times New Roman"/>
          <w:sz w:val="24"/>
          <w:szCs w:val="24"/>
        </w:rPr>
        <w:t>Данъчна оценка;</w:t>
      </w:r>
    </w:p>
    <w:p w:rsidR="005C42EF" w:rsidRPr="0037113B" w:rsidRDefault="005C42EF" w:rsidP="00F94CB3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7113B">
        <w:rPr>
          <w:rFonts w:ascii="Times New Roman" w:eastAsia="Calibri" w:hAnsi="Times New Roman" w:cs="Times New Roman"/>
          <w:sz w:val="24"/>
          <w:szCs w:val="24"/>
        </w:rPr>
        <w:t>Актуална скица;</w:t>
      </w:r>
    </w:p>
    <w:p w:rsidR="005C42EF" w:rsidRDefault="005C42EF" w:rsidP="00F94CB3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7113B">
        <w:rPr>
          <w:rFonts w:ascii="Times New Roman" w:eastAsia="Calibri" w:hAnsi="Times New Roman" w:cs="Times New Roman"/>
          <w:sz w:val="24"/>
          <w:szCs w:val="24"/>
        </w:rPr>
        <w:t xml:space="preserve">Становище относно изпълнение на задълженията по договора за наем и за наличието </w:t>
      </w:r>
      <w:r>
        <w:rPr>
          <w:rFonts w:ascii="Times New Roman" w:hAnsi="Times New Roman" w:cs="Times New Roman"/>
          <w:sz w:val="24"/>
          <w:szCs w:val="24"/>
        </w:rPr>
        <w:t>или липсата на условията по чл.</w:t>
      </w:r>
      <w:r w:rsidRPr="0037113B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1”</w:t>
      </w:r>
      <w:r w:rsidRPr="003711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4CB3" w:rsidRDefault="00F94CB3" w:rsidP="005C42EF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4CB3" w:rsidRDefault="00F94CB3" w:rsidP="00E245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3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5A3F">
        <w:rPr>
          <w:rFonts w:ascii="Times New Roman" w:hAnsi="Times New Roman" w:cs="Times New Roman"/>
          <w:b/>
          <w:sz w:val="24"/>
          <w:szCs w:val="24"/>
        </w:rPr>
        <w:t>1</w:t>
      </w:r>
      <w:r w:rsidR="002E3BA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В чл. 35</w:t>
      </w:r>
      <w:r w:rsidRPr="00E07B3A">
        <w:rPr>
          <w:rFonts w:ascii="Times New Roman" w:hAnsi="Times New Roman" w:cs="Times New Roman"/>
          <w:b/>
          <w:sz w:val="24"/>
          <w:szCs w:val="24"/>
        </w:rPr>
        <w:t>, ал.</w:t>
      </w:r>
      <w:r>
        <w:rPr>
          <w:rFonts w:ascii="Times New Roman" w:hAnsi="Times New Roman" w:cs="Times New Roman"/>
          <w:b/>
          <w:sz w:val="24"/>
          <w:szCs w:val="24"/>
        </w:rPr>
        <w:t xml:space="preserve"> 5 се изменя така:</w:t>
      </w:r>
    </w:p>
    <w:p w:rsidR="00F94CB3" w:rsidRPr="0037113B" w:rsidRDefault="003B16B1" w:rsidP="00E24504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7113B">
        <w:rPr>
          <w:rFonts w:ascii="Times New Roman" w:eastAsia="Calibri" w:hAnsi="Times New Roman" w:cs="Times New Roman"/>
          <w:sz w:val="24"/>
          <w:szCs w:val="24"/>
        </w:rPr>
        <w:t>(5) При неплащане в указания срок, преписката за продажба се прекратява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Pr="003711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42EF" w:rsidRPr="003B07F6" w:rsidRDefault="005C42EF" w:rsidP="00E24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705A0" w:rsidRPr="00A768D3" w:rsidRDefault="008705A0" w:rsidP="008705A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8D3">
        <w:rPr>
          <w:rFonts w:ascii="Times New Roman" w:hAnsi="Times New Roman" w:cs="Times New Roman"/>
          <w:b/>
          <w:sz w:val="24"/>
          <w:szCs w:val="24"/>
        </w:rPr>
        <w:t>КМЕТ НА ОБЩИНА РУДОЗЕМ: /П/</w:t>
      </w:r>
    </w:p>
    <w:p w:rsidR="008705A0" w:rsidRPr="00A768D3" w:rsidRDefault="008705A0" w:rsidP="008705A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8D3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ИНЖ. НЕДКО КУЛЕВСКИ</w:t>
      </w:r>
      <w:r w:rsidRPr="00A768D3">
        <w:rPr>
          <w:rFonts w:ascii="Times New Roman" w:hAnsi="Times New Roman" w:cs="Times New Roman"/>
          <w:b/>
          <w:sz w:val="24"/>
          <w:szCs w:val="24"/>
        </w:rPr>
        <w:t>/</w:t>
      </w:r>
    </w:p>
    <w:p w:rsidR="00B203B0" w:rsidRDefault="00B203B0" w:rsidP="00B203B0">
      <w:pPr>
        <w:tabs>
          <w:tab w:val="left" w:pos="851"/>
        </w:tabs>
        <w:spacing w:after="0" w:line="240" w:lineRule="auto"/>
        <w:jc w:val="both"/>
        <w:rPr>
          <w:rStyle w:val="FontStyle22"/>
          <w:sz w:val="24"/>
          <w:szCs w:val="24"/>
        </w:rPr>
      </w:pPr>
    </w:p>
    <w:p w:rsidR="00B203B0" w:rsidRDefault="00B203B0" w:rsidP="00B203B0">
      <w:pPr>
        <w:tabs>
          <w:tab w:val="left" w:pos="851"/>
        </w:tabs>
        <w:spacing w:after="0" w:line="240" w:lineRule="auto"/>
        <w:jc w:val="both"/>
        <w:rPr>
          <w:rStyle w:val="FontStyle22"/>
          <w:sz w:val="24"/>
          <w:szCs w:val="24"/>
        </w:rPr>
      </w:pPr>
    </w:p>
    <w:p w:rsidR="002E302B" w:rsidRPr="002E302B" w:rsidRDefault="002E302B" w:rsidP="003805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02B" w:rsidRPr="002E302B" w:rsidRDefault="002E302B" w:rsidP="003805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5F9" w:rsidRPr="001D4E1C" w:rsidRDefault="003805F9" w:rsidP="003805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805F9" w:rsidRPr="001D4E1C" w:rsidSect="007D4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571"/>
    <w:multiLevelType w:val="hybridMultilevel"/>
    <w:tmpl w:val="20B4E754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C1BBD"/>
    <w:multiLevelType w:val="hybridMultilevel"/>
    <w:tmpl w:val="29A4D68C"/>
    <w:lvl w:ilvl="0" w:tplc="B1162C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4173D5"/>
    <w:multiLevelType w:val="hybridMultilevel"/>
    <w:tmpl w:val="D19AB882"/>
    <w:lvl w:ilvl="0" w:tplc="D03E8778">
      <w:start w:val="1"/>
      <w:numFmt w:val="decimal"/>
      <w:lvlText w:val="%1.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5F9"/>
    <w:rsid w:val="000101C8"/>
    <w:rsid w:val="00044491"/>
    <w:rsid w:val="000A1E5A"/>
    <w:rsid w:val="00167828"/>
    <w:rsid w:val="00173AF2"/>
    <w:rsid w:val="00191453"/>
    <w:rsid w:val="001D4E1C"/>
    <w:rsid w:val="00224BAB"/>
    <w:rsid w:val="002C301E"/>
    <w:rsid w:val="002E302B"/>
    <w:rsid w:val="002E3BA8"/>
    <w:rsid w:val="002F6451"/>
    <w:rsid w:val="00363AF5"/>
    <w:rsid w:val="003805F9"/>
    <w:rsid w:val="00392990"/>
    <w:rsid w:val="003B16B1"/>
    <w:rsid w:val="003B6841"/>
    <w:rsid w:val="003C58FB"/>
    <w:rsid w:val="003D5EB3"/>
    <w:rsid w:val="003E294F"/>
    <w:rsid w:val="00404E5E"/>
    <w:rsid w:val="00472A7C"/>
    <w:rsid w:val="00474E0D"/>
    <w:rsid w:val="004A3C9B"/>
    <w:rsid w:val="00592E5F"/>
    <w:rsid w:val="005C42EF"/>
    <w:rsid w:val="006D289C"/>
    <w:rsid w:val="006D3B59"/>
    <w:rsid w:val="00721CA6"/>
    <w:rsid w:val="00732376"/>
    <w:rsid w:val="0075436B"/>
    <w:rsid w:val="007B35BD"/>
    <w:rsid w:val="007B5B27"/>
    <w:rsid w:val="007C0889"/>
    <w:rsid w:val="007C46F3"/>
    <w:rsid w:val="007D42F0"/>
    <w:rsid w:val="008705A0"/>
    <w:rsid w:val="00877885"/>
    <w:rsid w:val="008C77A1"/>
    <w:rsid w:val="00951C06"/>
    <w:rsid w:val="00960EB8"/>
    <w:rsid w:val="00984B75"/>
    <w:rsid w:val="009E39D3"/>
    <w:rsid w:val="00A34999"/>
    <w:rsid w:val="00A47411"/>
    <w:rsid w:val="00AC12FA"/>
    <w:rsid w:val="00AF370B"/>
    <w:rsid w:val="00B07333"/>
    <w:rsid w:val="00B203B0"/>
    <w:rsid w:val="00BB0029"/>
    <w:rsid w:val="00C95A3F"/>
    <w:rsid w:val="00CF36E5"/>
    <w:rsid w:val="00DA4E06"/>
    <w:rsid w:val="00DB5771"/>
    <w:rsid w:val="00DC17FF"/>
    <w:rsid w:val="00E07B3A"/>
    <w:rsid w:val="00E24504"/>
    <w:rsid w:val="00E25E34"/>
    <w:rsid w:val="00EE24FC"/>
    <w:rsid w:val="00F659E2"/>
    <w:rsid w:val="00F66B4E"/>
    <w:rsid w:val="00F72903"/>
    <w:rsid w:val="00F94CB3"/>
    <w:rsid w:val="00FA04A4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885"/>
    <w:pPr>
      <w:spacing w:after="0" w:line="240" w:lineRule="auto"/>
    </w:pPr>
  </w:style>
  <w:style w:type="character" w:customStyle="1" w:styleId="newdocreference">
    <w:name w:val="newdocreference"/>
    <w:basedOn w:val="DefaultParagraphFont"/>
    <w:rsid w:val="003B6841"/>
  </w:style>
  <w:style w:type="paragraph" w:styleId="ListParagraph">
    <w:name w:val="List Paragraph"/>
    <w:basedOn w:val="Normal"/>
    <w:uiPriority w:val="34"/>
    <w:qFormat/>
    <w:rsid w:val="005C42EF"/>
    <w:pPr>
      <w:ind w:left="720"/>
      <w:contextualSpacing/>
    </w:pPr>
  </w:style>
  <w:style w:type="character" w:customStyle="1" w:styleId="FontStyle22">
    <w:name w:val="Font Style22"/>
    <w:rsid w:val="00B203B0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rsid w:val="007C46F3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25</cp:revision>
  <dcterms:created xsi:type="dcterms:W3CDTF">2025-06-10T09:13:00Z</dcterms:created>
  <dcterms:modified xsi:type="dcterms:W3CDTF">2025-06-11T07:32:00Z</dcterms:modified>
</cp:coreProperties>
</file>